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A9" w:rsidRPr="006234A9" w:rsidRDefault="006234A9" w:rsidP="006234A9">
      <w:pPr>
        <w:pStyle w:val="NormalWeb"/>
        <w:jc w:val="center"/>
        <w:rPr>
          <w:sz w:val="18"/>
          <w:szCs w:val="18"/>
        </w:rPr>
      </w:pPr>
      <w:r w:rsidRPr="006234A9">
        <w:rPr>
          <w:b/>
          <w:bCs/>
          <w:sz w:val="18"/>
          <w:szCs w:val="18"/>
        </w:rPr>
        <w:t xml:space="preserve">ADJUDICAÇÃO E </w:t>
      </w:r>
      <w:r>
        <w:rPr>
          <w:b/>
          <w:bCs/>
          <w:sz w:val="18"/>
          <w:szCs w:val="18"/>
        </w:rPr>
        <w:t xml:space="preserve">RATIFICAÇÃO - </w:t>
      </w:r>
      <w:proofErr w:type="gramStart"/>
      <w:r>
        <w:rPr>
          <w:b/>
          <w:bCs/>
          <w:sz w:val="18"/>
          <w:szCs w:val="18"/>
        </w:rPr>
        <w:t>DISPENSA</w:t>
      </w:r>
      <w:proofErr w:type="gramEnd"/>
      <w:r>
        <w:rPr>
          <w:b/>
          <w:bCs/>
          <w:sz w:val="18"/>
          <w:szCs w:val="18"/>
        </w:rPr>
        <w:t xml:space="preserve"> Nº DV0000</w:t>
      </w:r>
      <w:r w:rsidRPr="006234A9">
        <w:rPr>
          <w:b/>
          <w:bCs/>
          <w:sz w:val="18"/>
          <w:szCs w:val="18"/>
        </w:rPr>
        <w:t>1/2026</w:t>
      </w:r>
    </w:p>
    <w:p w:rsidR="006234A9" w:rsidRPr="006234A9" w:rsidRDefault="006234A9" w:rsidP="006234A9">
      <w:pPr>
        <w:pStyle w:val="NormalWeb"/>
        <w:jc w:val="both"/>
        <w:rPr>
          <w:sz w:val="18"/>
          <w:szCs w:val="18"/>
        </w:rPr>
      </w:pPr>
      <w:r w:rsidRPr="006234A9">
        <w:rPr>
          <w:sz w:val="18"/>
          <w:szCs w:val="18"/>
        </w:rPr>
        <w:t xml:space="preserve">Nos termos dos elementos constantes da respectiva Exposição de Motivos que instrui o processo e observado o parecer da Assessoria Jurídica, referente </w:t>
      </w:r>
      <w:proofErr w:type="gramStart"/>
      <w:r w:rsidRPr="006234A9"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Dispensa de Licitação nº DV0000</w:t>
      </w:r>
      <w:r w:rsidRPr="006234A9">
        <w:rPr>
          <w:sz w:val="18"/>
          <w:szCs w:val="18"/>
        </w:rPr>
        <w:t>1/2026, fundamentada no Art. 75, inciso II, da Lei 14.133/21, que objetiva: PRESTAÇÃO DE SERVIÇOS DE DIGITALIZAÇÃO, CATALOGAÇÃO, INDEXAÇÃO E ORGANIZAÇÃO DE TODOS OS PROCESSOS E DOCUMENTOS DA ATUAL GESTÃO, TRANSFORMANDO–OS EM ACERVO DIGITAL, SENDO COLOCADOS EM UM SOFTWARE COM ACESSO ATRAVES DE LOGIN E SENHA DE ARMAZENAMENTO EM NUVEM; ADJUDICO o seu objeto e RATIFICO o correspondente procedimento em favor de: 59.985.441 EMANUEL FERREIRA RAMOS - R$ 24.200,00.</w:t>
      </w:r>
    </w:p>
    <w:p w:rsidR="006234A9" w:rsidRPr="006234A9" w:rsidRDefault="006234A9" w:rsidP="006234A9">
      <w:pPr>
        <w:pStyle w:val="NormalWeb"/>
        <w:jc w:val="right"/>
        <w:rPr>
          <w:sz w:val="18"/>
          <w:szCs w:val="18"/>
        </w:rPr>
      </w:pPr>
      <w:r>
        <w:rPr>
          <w:sz w:val="18"/>
          <w:szCs w:val="18"/>
        </w:rPr>
        <w:t>RIACHO DE SANTO ANTÔNIO</w:t>
      </w:r>
      <w:r w:rsidRPr="006234A9">
        <w:rPr>
          <w:sz w:val="18"/>
          <w:szCs w:val="18"/>
        </w:rPr>
        <w:t xml:space="preserve"> - PB, 05 de Fevereiro de 2026</w:t>
      </w:r>
    </w:p>
    <w:p w:rsidR="006234A9" w:rsidRDefault="006234A9" w:rsidP="006234A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JECIEL DE OLIVEIRA GONÇALVES</w:t>
      </w:r>
    </w:p>
    <w:p w:rsidR="0091795A" w:rsidRPr="006234A9" w:rsidRDefault="006234A9" w:rsidP="006234A9">
      <w:pPr>
        <w:jc w:val="center"/>
        <w:rPr>
          <w:rFonts w:ascii="Arial" w:hAnsi="Arial" w:cs="Arial"/>
          <w:sz w:val="18"/>
          <w:szCs w:val="18"/>
        </w:rPr>
      </w:pPr>
      <w:r w:rsidRPr="006234A9">
        <w:rPr>
          <w:rFonts w:ascii="Arial" w:hAnsi="Arial" w:cs="Arial"/>
          <w:sz w:val="18"/>
          <w:szCs w:val="18"/>
        </w:rPr>
        <w:t>Presidente</w:t>
      </w:r>
    </w:p>
    <w:sectPr w:rsidR="0091795A" w:rsidRPr="006234A9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6234A9"/>
    <w:rsid w:val="006234A9"/>
    <w:rsid w:val="0091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2026-02-10T13:10:00Z</dcterms:created>
  <dcterms:modified xsi:type="dcterms:W3CDTF">2026-02-10T13:10:00Z</dcterms:modified>
</cp:coreProperties>
</file>